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FF1E43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июля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01.07.2022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FF1E43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содержанию органов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777 923,16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1 018 174,00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1 018 174,00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604 675,21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172 028,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95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расходы по содержанию органов муниципального финансового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 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дополнительны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Реализация дополнительных мероприятий, направленных на снижение напряженности на рынке труда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тарифа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капитальный ремонт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299 88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538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Федерального закона от 21.07.2007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финансовое обеспечение дополнительных видов и условий оказания медицинской помощи, не установленных базовой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 социальной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2 521 578,85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2 521 578,85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938 683,81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"Культура России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322 827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,65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1 636,90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нная кредиторская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на обеспечение мер социальной поддержки тружеников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субсидии государственным (муниципальным) унитарным предприятиям на осуществление капитальных вложений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закупка органами государственной власти субъекта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в сфере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FF1E43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992C8E" w:rsidTr="00992C8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777 923,16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604 675,21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172 028,95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938 683,81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322 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27,65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1 636,90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</w:tbl>
                      <w:p w:rsidR="00000000" w:rsidRDefault="00FF1E43"/>
                    </w:tc>
                  </w:tr>
                </w:tbl>
                <w:p w:rsidR="00000000" w:rsidRDefault="00FF1E43"/>
              </w:tc>
            </w:tr>
          </w:tbl>
          <w:p w:rsidR="00000000" w:rsidRDefault="00FF1E43"/>
        </w:tc>
        <w:tc>
          <w:tcPr>
            <w:gridSpan w:val="0"/>
          </w:tcPr>
          <w:p w:rsidR="00000000" w:rsidRDefault="00FF1E43">
            <w:pPr>
              <w:pStyle w:val="EmptyLayoutCell"/>
            </w:pPr>
          </w:p>
        </w:tc>
      </w:tr>
    </w:tbl>
    <w:p w:rsidR="00000000" w:rsidRDefault="00FF1E43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FF1E43">
            <w:pPr>
              <w:pStyle w:val="EmptyLayoutCell"/>
            </w:pPr>
          </w:p>
        </w:tc>
        <w:tc>
          <w:tcPr>
            <w:tcW w:w="31635" w:type="dxa"/>
          </w:tcPr>
          <w:p w:rsidR="00000000" w:rsidRDefault="00FF1E4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FF1E43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0"/>
                            </w:tcPr>
                            <w:p w:rsidR="00000000" w:rsidRDefault="00FF1E43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F1E43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в учебных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автономных и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FF1E43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F1E4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F1E4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F1E4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F1E43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F1E43"/>
                          </w:tc>
                        </w:tr>
                      </w:tbl>
                      <w:p w:rsidR="00000000" w:rsidRDefault="00FF1E43"/>
                    </w:tc>
                  </w:tr>
                </w:tbl>
                <w:p w:rsidR="00000000" w:rsidRDefault="00FF1E43"/>
              </w:tc>
            </w:tr>
          </w:tbl>
          <w:p w:rsidR="00000000" w:rsidRDefault="00FF1E43"/>
        </w:tc>
      </w:tr>
    </w:tbl>
    <w:p w:rsidR="00000000" w:rsidRDefault="00FF1E43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FF1E43">
            <w:pPr>
              <w:pStyle w:val="EmptyLayoutCell"/>
            </w:pPr>
          </w:p>
        </w:tc>
        <w:tc>
          <w:tcPr>
            <w:tcW w:w="17452" w:type="dxa"/>
          </w:tcPr>
          <w:p w:rsidR="00000000" w:rsidRDefault="00FF1E43">
            <w:pPr>
              <w:pStyle w:val="EmptyLayoutCell"/>
            </w:pPr>
          </w:p>
        </w:tc>
        <w:tc>
          <w:tcPr>
            <w:tcW w:w="14122" w:type="dxa"/>
          </w:tcPr>
          <w:p w:rsidR="00000000" w:rsidRDefault="00FF1E4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FF1E43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>
                  <w:r>
                    <w:rPr>
                      <w:rFonts w:ascii="Arial" w:eastAsia="Arial" w:hAnsi="Arial"/>
                      <w:color w:val="FFFFFF"/>
                    </w:rPr>
                    <w:t>7be03683-12e9-4940-bd53-706e54461708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F1E43"/>
              </w:tc>
            </w:tr>
          </w:tbl>
          <w:p w:rsidR="00000000" w:rsidRDefault="00FF1E43"/>
        </w:tc>
        <w:tc>
          <w:tcPr>
            <w:tcW w:w="14122" w:type="dxa"/>
          </w:tcPr>
          <w:p w:rsidR="00000000" w:rsidRDefault="00FF1E4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FF1E43">
            <w:pPr>
              <w:pStyle w:val="EmptyLayoutCell"/>
            </w:pPr>
          </w:p>
        </w:tc>
        <w:tc>
          <w:tcPr>
            <w:tcW w:w="17452" w:type="dxa"/>
          </w:tcPr>
          <w:p w:rsidR="00000000" w:rsidRDefault="00FF1E43">
            <w:pPr>
              <w:pStyle w:val="EmptyLayoutCell"/>
            </w:pPr>
          </w:p>
        </w:tc>
        <w:tc>
          <w:tcPr>
            <w:tcW w:w="14122" w:type="dxa"/>
          </w:tcPr>
          <w:p w:rsidR="00000000" w:rsidRDefault="00FF1E43">
            <w:pPr>
              <w:pStyle w:val="EmptyLayoutCell"/>
            </w:pPr>
          </w:p>
        </w:tc>
      </w:tr>
    </w:tbl>
    <w:p w:rsidR="00FF1E43" w:rsidRDefault="00FF1E43"/>
    <w:sectPr w:rsidR="00FF1E43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E43" w:rsidRDefault="00FF1E43">
      <w:r>
        <w:separator/>
      </w:r>
    </w:p>
  </w:endnote>
  <w:endnote w:type="continuationSeparator" w:id="0">
    <w:p w:rsidR="00FF1E43" w:rsidRDefault="00FF1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E43" w:rsidRDefault="00FF1E43">
      <w:r>
        <w:separator/>
      </w:r>
    </w:p>
  </w:footnote>
  <w:footnote w:type="continuationSeparator" w:id="0">
    <w:p w:rsidR="00FF1E43" w:rsidRDefault="00FF1E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F1E43">
          <w:pPr>
            <w:pStyle w:val="EmptyLayoutCell"/>
          </w:pPr>
        </w:p>
      </w:tc>
      <w:tc>
        <w:tcPr>
          <w:tcW w:w="4981" w:type="dxa"/>
        </w:tcPr>
        <w:p w:rsidR="00000000" w:rsidRDefault="00FF1E43">
          <w:pPr>
            <w:pStyle w:val="EmptyLayoutCell"/>
          </w:pPr>
        </w:p>
      </w:tc>
      <w:tc>
        <w:tcPr>
          <w:tcW w:w="18615" w:type="dxa"/>
        </w:tcPr>
        <w:p w:rsidR="00000000" w:rsidRDefault="00FF1E43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F1E43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FF1E43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FF1E43"/>
      </w:tc>
      <w:tc>
        <w:tcPr>
          <w:tcW w:w="18615" w:type="dxa"/>
        </w:tcPr>
        <w:p w:rsidR="00000000" w:rsidRDefault="00FF1E43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F1E43">
          <w:pPr>
            <w:pStyle w:val="EmptyLayoutCell"/>
          </w:pPr>
        </w:p>
      </w:tc>
      <w:tc>
        <w:tcPr>
          <w:tcW w:w="4981" w:type="dxa"/>
        </w:tcPr>
        <w:p w:rsidR="00000000" w:rsidRDefault="00FF1E43">
          <w:pPr>
            <w:pStyle w:val="EmptyLayoutCell"/>
          </w:pPr>
        </w:p>
      </w:tc>
      <w:tc>
        <w:tcPr>
          <w:tcW w:w="18615" w:type="dxa"/>
        </w:tcPr>
        <w:p w:rsidR="00000000" w:rsidRDefault="00FF1E43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C8E"/>
    <w:rsid w:val="00992C8E"/>
    <w:rsid w:val="00FF1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18798</Words>
  <Characters>107151</Characters>
  <Application>Microsoft Office Word</Application>
  <DocSecurity>0</DocSecurity>
  <Lines>892</Lines>
  <Paragraphs>251</Paragraphs>
  <ScaleCrop>false</ScaleCrop>
  <Company>Reanimator Extreme Edition</Company>
  <LinksUpToDate>false</LinksUpToDate>
  <CharactersWithSpaces>125698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2023-02-14T09:50:00Z</dcterms:created>
  <dcterms:modified xsi:type="dcterms:W3CDTF">2023-02-14T09:50:00Z</dcterms:modified>
</cp:coreProperties>
</file>