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FE1071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ноября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01.11.2022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Периодичность: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FE1071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л)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1 703 383,00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1 703 383,00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1 364 413,77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1 298 413,00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1 298 413,00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1 075 665,14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54 326,25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397 280,00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397 280,00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286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609,63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20 546,75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54 326,25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20 546,75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Члены Совета Федерации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54 326,25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20 546,75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охране общественного порядка и обеспечению общественной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льных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440 418,29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0 418,29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ющих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хозяйства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927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ыпадающих доходов (дополнительных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Субсидии, предоставляемые юридическим лицам по иным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сходы, направленные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вленных базовой программой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ужащего, проходящего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его, проходящего военную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Государственные пособия лицам,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ым законом от 19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проезд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Оплата жилищно-коммунальных услуг отдельным категориям граждан,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изации ст. 8 Федерального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латы за содержание ребенка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части родительской платы за содержание ребенка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на создание необходимой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ервного фонда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2 743 641,85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2 743 641,85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1 621 018,12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ания"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"Социальная поддержка граждан",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ятий Государственной программы Российской Федерации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Содействие занятости населения",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 "Защита населения и территорий от чрезвычайных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ческих районах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ческих районах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рамках Федеральной целевой программы "Укрепление единства российской нации и этнокультурное развитие народов России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субсидий, поступающих  в рамках реализации 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еральной целевой программы "Развитие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еское развитие и инновационная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приятий Государственной программы Российской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яемые за счет  субсидий, поступающих  в рамках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 продовольствия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 субсидий, поступающих  в рамках 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"Экономическое и социальное развитие Дальнего Востока и Байкальского региона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рамках Федеральной целевой программы "Социально-экономическое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дарственной программы Российской Федерации 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"Социально-экономическое развитие Республики Ингушетия на 2010 - 2016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субсидий, поступающих  в рамках реализации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аммы "Развитие Республики Карелия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Объем незавершенного 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442 659,53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3 275,44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адолженность по расходам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расходам на 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венным (муниципальным) унитарным предприятиям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закупка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имущества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платы труда работникам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FE1071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2177A6" w:rsidTr="002177A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1 364 413,77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1 075 665,14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286 609,63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1 621 018,12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442 659,53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3 275,44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392 681,36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116 571,45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</w:tbl>
                      <w:p w:rsidR="00000000" w:rsidRDefault="00FE1071"/>
                    </w:tc>
                  </w:tr>
                </w:tbl>
                <w:p w:rsidR="00000000" w:rsidRDefault="00FE1071"/>
              </w:tc>
            </w:tr>
          </w:tbl>
          <w:p w:rsidR="00000000" w:rsidRDefault="00FE1071"/>
        </w:tc>
        <w:tc>
          <w:tcPr>
            <w:gridSpan w:val="0"/>
          </w:tcPr>
          <w:p w:rsidR="00000000" w:rsidRDefault="00FE1071">
            <w:pPr>
              <w:pStyle w:val="EmptyLayoutCell"/>
            </w:pPr>
          </w:p>
        </w:tc>
      </w:tr>
    </w:tbl>
    <w:p w:rsidR="00000000" w:rsidRDefault="00FE1071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FE1071">
            <w:pPr>
              <w:pStyle w:val="EmptyLayoutCell"/>
            </w:pPr>
          </w:p>
        </w:tc>
        <w:tc>
          <w:tcPr>
            <w:tcW w:w="31635" w:type="dxa"/>
          </w:tcPr>
          <w:p w:rsidR="00000000" w:rsidRDefault="00FE1071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FE1071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0"/>
                            </w:tcPr>
                            <w:p w:rsidR="00000000" w:rsidRDefault="00FE1071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юля, 1 октября текущего финансового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E1071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 на фонд оплаты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FE1071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E1071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E1071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E1071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E1071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E1071"/>
                          </w:tc>
                        </w:tr>
                      </w:tbl>
                      <w:p w:rsidR="00000000" w:rsidRDefault="00FE1071"/>
                    </w:tc>
                  </w:tr>
                </w:tbl>
                <w:p w:rsidR="00000000" w:rsidRDefault="00FE1071"/>
              </w:tc>
            </w:tr>
          </w:tbl>
          <w:p w:rsidR="00000000" w:rsidRDefault="00FE1071"/>
        </w:tc>
      </w:tr>
    </w:tbl>
    <w:p w:rsidR="00000000" w:rsidRDefault="00FE1071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FE1071">
            <w:pPr>
              <w:pStyle w:val="EmptyLayoutCell"/>
            </w:pPr>
          </w:p>
        </w:tc>
        <w:tc>
          <w:tcPr>
            <w:tcW w:w="17452" w:type="dxa"/>
          </w:tcPr>
          <w:p w:rsidR="00000000" w:rsidRDefault="00FE1071">
            <w:pPr>
              <w:pStyle w:val="EmptyLayoutCell"/>
            </w:pPr>
          </w:p>
        </w:tc>
        <w:tc>
          <w:tcPr>
            <w:tcW w:w="14122" w:type="dxa"/>
          </w:tcPr>
          <w:p w:rsidR="00000000" w:rsidRDefault="00FE1071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FE1071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>
                  <w:r>
                    <w:rPr>
                      <w:rFonts w:ascii="Arial" w:eastAsia="Arial" w:hAnsi="Arial"/>
                      <w:color w:val="FFFFFF"/>
                    </w:rPr>
                    <w:t>2b8d7c</w:t>
                  </w:r>
                  <w:r>
                    <w:rPr>
                      <w:rFonts w:ascii="Arial" w:eastAsia="Arial" w:hAnsi="Arial"/>
                      <w:color w:val="FFFFFF"/>
                    </w:rPr>
                    <w:t>fc-4c85-42f6-beec-e3b1eb93f62b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E1071"/>
              </w:tc>
            </w:tr>
          </w:tbl>
          <w:p w:rsidR="00000000" w:rsidRDefault="00FE1071"/>
        </w:tc>
        <w:tc>
          <w:tcPr>
            <w:tcW w:w="14122" w:type="dxa"/>
          </w:tcPr>
          <w:p w:rsidR="00000000" w:rsidRDefault="00FE1071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FE1071">
            <w:pPr>
              <w:pStyle w:val="EmptyLayoutCell"/>
            </w:pPr>
          </w:p>
        </w:tc>
        <w:tc>
          <w:tcPr>
            <w:tcW w:w="17452" w:type="dxa"/>
          </w:tcPr>
          <w:p w:rsidR="00000000" w:rsidRDefault="00FE1071">
            <w:pPr>
              <w:pStyle w:val="EmptyLayoutCell"/>
            </w:pPr>
          </w:p>
        </w:tc>
        <w:tc>
          <w:tcPr>
            <w:tcW w:w="14122" w:type="dxa"/>
          </w:tcPr>
          <w:p w:rsidR="00000000" w:rsidRDefault="00FE1071">
            <w:pPr>
              <w:pStyle w:val="EmptyLayoutCell"/>
            </w:pPr>
          </w:p>
        </w:tc>
      </w:tr>
    </w:tbl>
    <w:p w:rsidR="00FE1071" w:rsidRDefault="00FE1071"/>
    <w:sectPr w:rsidR="00FE1071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071" w:rsidRDefault="00FE1071">
      <w:r>
        <w:separator/>
      </w:r>
    </w:p>
  </w:endnote>
  <w:endnote w:type="continuationSeparator" w:id="0">
    <w:p w:rsidR="00FE1071" w:rsidRDefault="00FE1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071" w:rsidRDefault="00FE1071">
      <w:r>
        <w:separator/>
      </w:r>
    </w:p>
  </w:footnote>
  <w:footnote w:type="continuationSeparator" w:id="0">
    <w:p w:rsidR="00FE1071" w:rsidRDefault="00FE1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FE1071">
          <w:pPr>
            <w:pStyle w:val="EmptyLayoutCell"/>
          </w:pPr>
        </w:p>
      </w:tc>
      <w:tc>
        <w:tcPr>
          <w:tcW w:w="4981" w:type="dxa"/>
        </w:tcPr>
        <w:p w:rsidR="00000000" w:rsidRDefault="00FE1071">
          <w:pPr>
            <w:pStyle w:val="EmptyLayoutCell"/>
          </w:pPr>
        </w:p>
      </w:tc>
      <w:tc>
        <w:tcPr>
          <w:tcW w:w="18615" w:type="dxa"/>
        </w:tcPr>
        <w:p w:rsidR="00000000" w:rsidRDefault="00FE1071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FE1071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FE1071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FE1071"/>
      </w:tc>
      <w:tc>
        <w:tcPr>
          <w:tcW w:w="18615" w:type="dxa"/>
        </w:tcPr>
        <w:p w:rsidR="00000000" w:rsidRDefault="00FE1071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FE1071">
          <w:pPr>
            <w:pStyle w:val="EmptyLayoutCell"/>
          </w:pPr>
        </w:p>
      </w:tc>
      <w:tc>
        <w:tcPr>
          <w:tcW w:w="4981" w:type="dxa"/>
        </w:tcPr>
        <w:p w:rsidR="00000000" w:rsidRDefault="00FE1071">
          <w:pPr>
            <w:pStyle w:val="EmptyLayoutCell"/>
          </w:pPr>
        </w:p>
      </w:tc>
      <w:tc>
        <w:tcPr>
          <w:tcW w:w="18615" w:type="dxa"/>
        </w:tcPr>
        <w:p w:rsidR="00000000" w:rsidRDefault="00FE1071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7A6"/>
    <w:rsid w:val="002177A6"/>
    <w:rsid w:val="00FE1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18782</Words>
  <Characters>107063</Characters>
  <Application>Microsoft Office Word</Application>
  <DocSecurity>0</DocSecurity>
  <Lines>892</Lines>
  <Paragraphs>251</Paragraphs>
  <ScaleCrop>false</ScaleCrop>
  <Company>Reanimator Extreme Edition</Company>
  <LinksUpToDate>false</LinksUpToDate>
  <CharactersWithSpaces>125594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2023-02-14T10:59:00Z</dcterms:created>
  <dcterms:modified xsi:type="dcterms:W3CDTF">2023-02-14T10:59:00Z</dcterms:modified>
</cp:coreProperties>
</file>